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1011"/>
        <w:gridCol w:w="1011"/>
        <w:gridCol w:w="1152"/>
        <w:gridCol w:w="1152"/>
        <w:gridCol w:w="1152"/>
        <w:gridCol w:w="1011"/>
        <w:gridCol w:w="1011"/>
      </w:tblGrid>
      <w:tr xmlns:wp14="http://schemas.microsoft.com/office/word/2010/wordml" w:rsidRPr="00EC3060" w:rsidR="00615A81" w:rsidTr="71D6B76C" w14:paraId="09528CB7" wp14:textId="77777777">
        <w:trPr>
          <w:trHeight w:val="80"/>
        </w:trPr>
        <w:tc>
          <w:tcPr>
            <w:tcW w:w="90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1D6B76C" w14:paraId="5CDAF866" wp14:textId="77777777">
        <w:trPr>
          <w:trHeight w:val="600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21413CB4">
            <w:pPr>
              <w:rPr>
                <w:color w:val="000000"/>
                <w:sz w:val="18"/>
                <w:szCs w:val="18"/>
                <w:lang w:val="tr-TR"/>
              </w:rPr>
            </w:pPr>
            <w:r w:rsidRPr="71D6B76C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Course Name</w:t>
            </w:r>
            <w:r w:rsidRPr="71D6B76C" w:rsidR="00ADD59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: 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71D6B76C" w14:paraId="02EB378F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1D6B76C" w:rsidRDefault="00615A81" w14:paraId="6A05A809" wp14:textId="13C23826">
            <w:pPr>
              <w:rPr>
                <w:color w:val="000000"/>
                <w:sz w:val="18"/>
                <w:szCs w:val="18"/>
                <w:lang w:val="tr-TR"/>
              </w:rPr>
            </w:pPr>
            <w:r w:rsidRPr="71D6B76C" w:rsidR="3AFC1968">
              <w:rPr>
                <w:color w:val="000000" w:themeColor="text1" w:themeTint="FF" w:themeShade="FF"/>
                <w:sz w:val="18"/>
                <w:szCs w:val="18"/>
                <w:lang w:val="tr-TR"/>
              </w:rPr>
              <w:t>Acil Hemşireliği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1D6B76C" w:rsidRDefault="00615A81" w14:paraId="5A39BBE3" wp14:textId="04A88DF2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71D6B76C" w:rsidR="3AFC1968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542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1D6B76C" w:rsidRDefault="00615A81" w14:paraId="41C8F396" wp14:textId="69476912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71D6B76C" w:rsidR="3AFC1968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1D6B76C" w:rsidRDefault="00615A81" w14:paraId="72A3D3EC" wp14:textId="75EDEB1F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71D6B76C" w:rsidR="3AFC1968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1D6B76C" w:rsidRDefault="00615A81" w14:paraId="0D0B940D" wp14:textId="688915BC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71D6B76C" w:rsidR="3AFC1968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1D6B76C" w:rsidRDefault="00615A81" w14:paraId="0E27B00A" wp14:textId="55601115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71D6B76C" w:rsidR="3AFC1968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1D6B76C" w:rsidRDefault="00615A81" w14:paraId="60061E4C" wp14:textId="3E335238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71D6B76C" w:rsidR="3AFC1968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1D6B76C" w:rsidRDefault="00615A81" w14:paraId="44EAFD9C" wp14:textId="5DDFCD27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71D6B76C" w:rsidR="3AFC1968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71D6B76C" w14:paraId="4B9C5200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CEC0CD2" w:rsidP="7CEC0CD2" w:rsidRDefault="7CEC0CD2" w14:paraId="594D07C5" w14:textId="75AA527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71D6B76C" w14:paraId="3E620334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CEC0CD2" w:rsidP="7CEC0CD2" w:rsidRDefault="7CEC0CD2" w14:paraId="59FDB7F7" w14:textId="201BF1E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71D6B76C" w14:paraId="44C604E6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CEC0CD2" w:rsidP="71D6B76C" w:rsidRDefault="7CEC0CD2" w14:paraId="6310413C" w14:textId="7513BCE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1D6B76C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</w:t>
            </w:r>
            <w:r w:rsidRPr="71D6B76C" w:rsidR="4B58B53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Tezli Yüksek Lisans Programı</w:t>
            </w:r>
          </w:p>
        </w:tc>
      </w:tr>
      <w:tr xmlns:wp14="http://schemas.microsoft.com/office/word/2010/wordml" w:rsidRPr="00EC3060" w:rsidR="00615A81" w:rsidTr="71D6B76C" w14:paraId="2E9D8D8A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CEC0CD2" w:rsidP="7CEC0CD2" w:rsidRDefault="7CEC0CD2" w14:paraId="2D2F2303" w14:textId="2159379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71D6B76C" w14:paraId="10452EF2" wp14:textId="77777777">
        <w:trPr>
          <w:trHeight w:val="6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CEC0CD2" w:rsidP="7CEC0CD2" w:rsidRDefault="7CEC0CD2" w14:paraId="7DBA5418" w14:textId="6B93C5C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71D6B76C" w14:paraId="4D6CC93C" wp14:textId="77777777">
        <w:trPr>
          <w:trHeight w:val="37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CEC0CD2" w:rsidRDefault="00615A81" w14:paraId="53128261" wp14:textId="0B780164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CEC0CD2" w:rsidR="5752539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Acil hemşireliği uzmanlık alanına yönelik, acil servise başvuru yapan </w:t>
            </w:r>
            <w:r w:rsidRPr="7CEC0CD2" w:rsidR="5752539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hastaların  kanıta</w:t>
            </w:r>
            <w:r w:rsidRPr="7CEC0CD2" w:rsidR="5752539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dayalı bakımı konusunda bilgi kazandırmaktır.</w:t>
            </w:r>
          </w:p>
        </w:tc>
      </w:tr>
      <w:tr xmlns:wp14="http://schemas.microsoft.com/office/word/2010/wordml" w:rsidRPr="00EC3060" w:rsidR="00615A81" w:rsidTr="71D6B76C" w14:paraId="7A66E783" wp14:textId="77777777">
        <w:trPr>
          <w:trHeight w:val="39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CEC0CD2" w:rsidRDefault="00615A81" w14:paraId="62486C05" wp14:textId="6FD67437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Acil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Hemşireliği,  Acil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bakımın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tarihçesi,  Triyaj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  Kardiyovasküler aciller, Solunumsal aciller, 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Gastrointestinal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aciller,  Endokrin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aciller,  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Hematolojik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aciller,  Nörolojik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aciller,  Onkolojik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aciller, Şokta acil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bakım,  Travma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,  Yanık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donma ve zehirlenmelerde acil 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bakım,  Çevresel</w:t>
            </w:r>
            <w:r w:rsidRPr="7CEC0CD2" w:rsidR="55B6B11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aciller.</w:t>
            </w:r>
          </w:p>
        </w:tc>
      </w:tr>
      <w:tr xmlns:wp14="http://schemas.microsoft.com/office/word/2010/wordml" w:rsidRPr="00EC3060" w:rsidR="00615A81" w:rsidTr="71D6B76C" w14:paraId="347B0BED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CEC0CD2" w:rsidRDefault="00615A81" w14:paraId="4101652C" wp14:textId="47D54078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7CEC0CD2" w:rsidR="38F00A76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71D6B76C" w14:paraId="5B907817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962"/>
            </w:tblGrid>
            <w:tr w:rsidR="7CEC0CD2" w:rsidTr="7CEC0CD2" w14:paraId="19CD45A5">
              <w:trPr>
                <w:trHeight w:val="300"/>
              </w:trPr>
              <w:tc>
                <w:tcPr>
                  <w:tcW w:w="6962" w:type="dxa"/>
                  <w:tcMar>
                    <w:left w:w="141" w:type="dxa"/>
                    <w:right w:w="141" w:type="dxa"/>
                  </w:tcMar>
                  <w:vAlign w:val="top"/>
                </w:tcPr>
                <w:p w:rsidR="7CEC0CD2" w:rsidP="7CEC0CD2" w:rsidRDefault="7CEC0CD2" w14:paraId="07DEC150" w14:textId="1E5089EF">
                  <w:pPr>
                    <w:pStyle w:val="Title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</w:pP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1-Acil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bakım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süreci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ve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hemşireliği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ile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ilgili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temel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kavramları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tanımlar</w:t>
                  </w:r>
                  <w:r w:rsidRPr="7CEC0CD2" w:rsidR="7CEC0CD2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.</w:t>
                  </w:r>
                </w:p>
              </w:tc>
            </w:tr>
          </w:tbl>
          <w:p w:rsidRPr="00EC3060" w:rsidR="00615A81" w:rsidP="7CEC0CD2" w:rsidRDefault="00615A81" w14:paraId="4B99056E" wp14:textId="4E3361D3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CEC0CD2" w:rsidR="4BE07F8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2-Acil bakım hastalarına yönelik triyaj ve hemşirelik </w:t>
            </w:r>
            <w:r w:rsidRPr="7CEC0CD2" w:rsidR="4BE07F8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yönetiminde  kanıt</w:t>
            </w:r>
            <w:r w:rsidRPr="7CEC0CD2" w:rsidR="4BE07F8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temelli yaklaşımları ifade eder.</w:t>
            </w:r>
          </w:p>
        </w:tc>
      </w:tr>
      <w:tr xmlns:wp14="http://schemas.microsoft.com/office/word/2010/wordml" w:rsidRPr="00EC3060" w:rsidR="00615A81" w:rsidTr="71D6B76C" w14:paraId="6D1803C6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CEC0CD2" w:rsidRDefault="00615A81" w14:paraId="1299C43A" wp14:textId="0BB6A18F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7CEC0CD2" w:rsidR="1CB52A4A">
              <w:rPr>
                <w:color w:val="000000" w:themeColor="text1" w:themeTint="FF" w:themeShade="FF"/>
                <w:sz w:val="18"/>
                <w:szCs w:val="18"/>
                <w:lang w:val="tr-TR"/>
              </w:rPr>
              <w:t>Anlatım, Soru-Yanıt</w:t>
            </w:r>
          </w:p>
        </w:tc>
      </w:tr>
      <w:tr xmlns:wp14="http://schemas.microsoft.com/office/word/2010/wordml" w:rsidRPr="00EC3060" w:rsidR="00615A81" w:rsidTr="71D6B76C" w14:paraId="0B973619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1D6B76C" w14:paraId="78F9EEF7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1D6B76C" w14:paraId="4D159CB8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05367BBE">
            <w:pPr>
              <w:rPr>
                <w:color w:val="000000"/>
                <w:sz w:val="18"/>
                <w:szCs w:val="18"/>
                <w:lang w:val="tr-TR"/>
              </w:rPr>
            </w:pPr>
            <w:r w:rsidRPr="7CEC0CD2" w:rsidR="7DAC436D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Yok.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7CEC0CD2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7CEC0CD2" w:rsidRDefault="00615A81" w14:paraId="071E4E01" wp14:textId="77777777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20"/>
                <w:szCs w:val="20"/>
                <w:lang w:val="tr-TR" w:eastAsia="tr-TR"/>
              </w:rPr>
            </w:pPr>
            <w:r w:rsidRPr="7CEC0CD2" w:rsidR="00615A81">
              <w:rPr>
                <w:sz w:val="20"/>
                <w:szCs w:val="20"/>
                <w:lang w:val="tr-TR" w:eastAsia="tr-TR"/>
              </w:rPr>
              <w:t>References</w:t>
            </w:r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7CEC0CD2" w:rsidRDefault="00615A81" w14:paraId="62EBF3C5" wp14:textId="77777777" wp14:noSpellErr="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7CEC0CD2" w:rsidRDefault="00615A81" w14:paraId="6D98A12B" wp14:textId="77777777" wp14:noSpellErr="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7CEC0CD2" w:rsidRDefault="00615A81" w14:paraId="2946DB82" wp14:textId="77777777" wp14:noSpellErr="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7CEC0CD2" w:rsidRDefault="00615A81" w14:paraId="5997CC1D" wp14:textId="4F38950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</w:pPr>
            <w:r w:rsidRPr="7CEC0CD2" w:rsidR="2FED99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>Eti Aslan F, Olgun N. Acil Bakım. Akademisyen Kitabevi, 2021, Ankara.</w:t>
            </w:r>
          </w:p>
          <w:p w:rsidRPr="0023660D" w:rsidR="00615A81" w:rsidP="7CEC0CD2" w:rsidRDefault="00615A81" w14:paraId="110FFD37" wp14:textId="77777777" wp14:noSpellErr="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7CEC0CD2" w:rsidRDefault="00615A81" w14:paraId="6B699379" wp14:textId="77777777" wp14:noSpellErr="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7CEC0CD2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7CEC0CD2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1306818A" w14:textId="12A0B629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Acil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Hemşireliği</w:t>
            </w:r>
          </w:p>
        </w:tc>
      </w:tr>
      <w:tr xmlns:wp14="http://schemas.microsoft.com/office/word/2010/wordml" w:rsidRPr="00B013C7" w:rsidR="00615A81" w:rsidTr="7CEC0CD2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356B1684" w14:textId="7FCAC841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Acil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bakımın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tarihçesi</w:t>
            </w:r>
          </w:p>
        </w:tc>
      </w:tr>
      <w:tr xmlns:wp14="http://schemas.microsoft.com/office/word/2010/wordml" w:rsidRPr="00B013C7" w:rsidR="00615A81" w:rsidTr="7CEC0CD2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6D4BCAAF" w14:textId="7527DED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Triyaj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7CEC0CD2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4140FCF7" w14:textId="198EA11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Kardiyovasküler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aciller</w:t>
            </w:r>
          </w:p>
        </w:tc>
      </w:tr>
      <w:tr xmlns:wp14="http://schemas.microsoft.com/office/word/2010/wordml" w:rsidRPr="00B013C7" w:rsidR="00615A81" w:rsidTr="7CEC0CD2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3F5C9A29" w14:textId="5C82B94B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Solunumsal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aciller</w:t>
            </w:r>
          </w:p>
        </w:tc>
      </w:tr>
      <w:tr xmlns:wp14="http://schemas.microsoft.com/office/word/2010/wordml" w:rsidRPr="00B013C7" w:rsidR="00615A81" w:rsidTr="7CEC0CD2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13E26BEF" w14:textId="2CA5516B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Gastrointestinal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aciller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7CEC0CD2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25D2A57C" w14:textId="0AA18D00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Endokrin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aciller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Pr="00B013C7" w:rsidR="00615A81" w:rsidTr="7CEC0CD2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40146D41" w14:textId="5A918ED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Hematolojik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aciller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7CEC0CD2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163DBD46" w14:textId="35035441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Nörolojik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aciller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7CEC0CD2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3AE82711" w14:textId="092F80D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Onkolojik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aciller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B013C7" w:rsidR="00615A81" w:rsidTr="7CEC0CD2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511DA381" w14:textId="5154EE51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Şokta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bakım</w:t>
            </w:r>
          </w:p>
        </w:tc>
      </w:tr>
      <w:tr xmlns:wp14="http://schemas.microsoft.com/office/word/2010/wordml" w:rsidRPr="00B013C7" w:rsidR="00615A81" w:rsidTr="7CEC0CD2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5605EB26" w14:textId="03938648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Travma</w:t>
            </w:r>
          </w:p>
        </w:tc>
      </w:tr>
      <w:tr xmlns:wp14="http://schemas.microsoft.com/office/word/2010/wordml" w:rsidRPr="00B013C7" w:rsidR="00615A81" w:rsidTr="7CEC0CD2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2CEE5C0A" w14:textId="243EF28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Yanık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,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donma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ve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zehirlenmelerde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bakım</w:t>
            </w:r>
          </w:p>
        </w:tc>
      </w:tr>
      <w:tr xmlns:wp14="http://schemas.microsoft.com/office/word/2010/wordml" w:rsidRPr="00B013C7" w:rsidR="00615A81" w:rsidTr="7CEC0CD2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CEC0CD2" w:rsidP="7CEC0CD2" w:rsidRDefault="7CEC0CD2" w14:paraId="328BA21D" w14:textId="62027038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Çevresel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aciller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7CEC0CD2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7CEC0CD2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393B4C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CEC0CD2" w:rsidR="483FAF4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380261B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CEC0CD2" w:rsidR="483FAF4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7CEC0CD2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CEC0CD2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CEC0CD2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CEC0CD2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CEC0CD2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CEC0CD2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6933AE9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CEC0CD2" w:rsidR="0E79B481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38D2BC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CEC0CD2" w:rsidR="0E79B481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7CEC0CD2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7CEC0CD2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7CEC0CD2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7CEC0CD2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1CBC98CE" w14:textId="44AD702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86C5A23" w14:textId="4431298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2E9A77A6" w14:textId="5865E8D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7CEC0CD2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6BED31B" w14:textId="7A20FA1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12DE6D3" w14:textId="749F7F2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2994E8E4" w14:textId="14C92A0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7CEC0CD2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55A3FF4A" w14:textId="65048F4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7C44E8E9" w14:textId="0E5DAA8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094D350F" w14:textId="798114A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7CEC0CD2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7EA7500E" w14:textId="7D4B9B7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7AC25F61" w14:textId="18855CF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1DF37F2E" w14:textId="51279F4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7CEC0CD2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7CEC0CD2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7CEC0CD2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74D2F59" w14:textId="618A315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76C31BF0" w14:textId="1787DA0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75D25CA6" w14:textId="3F10CC6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7CEC0CD2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3D62A4A9" w14:textId="5B07A40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30F03372" w14:textId="6652EEE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064D7D51" w14:textId="7FBA1AE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7CEC0CD2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3C5D260E" w14:textId="3BAD701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35A1D46C" w14:textId="641704D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69C2434" w14:textId="1D4BB88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7CEC0CD2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5929B0CB" w14:textId="3A58BFD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369250D6" w14:textId="268627F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0D17E08" w14:textId="28D3127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7CEC0CD2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CEC0CD2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7CEC0CD2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7CEC0CD2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7CEC0CD2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CEC0CD2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B5C8194" w14:textId="4AE7CFE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642C5F64" w14:textId="0802B6B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0AAA3405" w14:textId="58DCC14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7CEC0CD2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7842BF66" w14:textId="7B52871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B7D5C23" w14:textId="1296334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0F0BE552" w14:textId="66ABF74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7CEC0CD2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509FAEE1" w14:textId="5743E3B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63EBDFFA" w14:textId="5207488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0E11D9A6" w14:textId="4B88A30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CEC0CD2" w:rsidR="7CEC0C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7CEC0CD2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7CEC0CD2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7CEC0CD2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7CEC0CD2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2E1BBABF" w14:textId="0E13886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5522E4D5" w14:textId="36A99E8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786860D7" w14:textId="2724518A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0376766A" w14:textId="5A68A07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49D5FC70" w14:textId="36812095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5028750F" w14:textId="53035C5A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7CEC0CD2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03454D97" w14:textId="146C2A17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3F2792C7" w14:textId="76E668E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7C507F92" w14:textId="3CB10D3B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5FA16E4B" w14:textId="0447B72C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204E567D" w14:textId="10486C8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CEC0CD2" w:rsidP="7CEC0CD2" w:rsidRDefault="7CEC0CD2" w14:paraId="3ABD31BD" w14:textId="3D24A05F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CEC0CD2" w:rsidR="7CEC0CD2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7CEC0CD2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7A5229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07DCDA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0EA2D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DD355C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81F0B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7AAFB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7CEC0CD2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7CEC0CD2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7CEC0CD2" w:rsidRDefault="008200DD" w14:paraId="6A9A3208" wp14:textId="0BF69296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EC0CD2" w:rsidR="21F5A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 alanındaki kuramsal bilgileri eleştirel bir bakış açısıyla değerlendirir ve disiplinin gelişimine yönelik çıkarımlarda bulunur.</w:t>
      </w:r>
    </w:p>
    <w:p xmlns:wp14="http://schemas.microsoft.com/office/word/2010/wordml" w:rsidR="008200DD" w:rsidP="7CEC0CD2" w:rsidRDefault="008200DD" w14:paraId="29B8886C" wp14:textId="33BCA916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EC0CD2" w:rsidR="21F5A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Alana özgü bir problemi bilimsel yöntemlerle tanımlar, uygun araştırma sürecini planlar, yürütür ve elde ettiği bulguları bilimsel zeminde yorumlar.</w:t>
      </w:r>
    </w:p>
    <w:p xmlns:wp14="http://schemas.microsoft.com/office/word/2010/wordml" w:rsidR="008200DD" w:rsidP="7CEC0CD2" w:rsidRDefault="008200DD" w14:paraId="5F4ED1B3" wp14:textId="797966E5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EC0CD2" w:rsidR="21F5A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Karmaşık ve belirsiz klinik durumlarda hemşirelik bilimi doğrultusunda karar verir ve uygulamaları mesleki etik ilkeler çerçevesinde yönetir.</w:t>
      </w:r>
    </w:p>
    <w:p xmlns:wp14="http://schemas.microsoft.com/office/word/2010/wordml" w:rsidR="008200DD" w:rsidP="7CEC0CD2" w:rsidRDefault="008200DD" w14:paraId="559D74A2" wp14:textId="50CB3E70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EC0CD2" w:rsidR="21F5A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Sağlık hizmetlerinde birey, aile ve toplumun ihtiyaçlarını analiz ederek özgün hemşirelik yaklaşımları geliştirir.</w:t>
      </w:r>
    </w:p>
    <w:p xmlns:wp14="http://schemas.microsoft.com/office/word/2010/wordml" w:rsidR="008200DD" w:rsidP="7CEC0CD2" w:rsidRDefault="008200DD" w14:paraId="316BC357" wp14:textId="2B4666FF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EC0CD2" w:rsidR="21F5A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 içi ve disiplinler arası ekiplerde liderlik, danışmanlık ve eğitici roller üstlenir; iş birliğine dayalı stratejiler geliştirir.</w:t>
      </w:r>
    </w:p>
    <w:p xmlns:wp14="http://schemas.microsoft.com/office/word/2010/wordml" w:rsidR="008200DD" w:rsidP="7CEC0CD2" w:rsidRDefault="008200DD" w14:paraId="75DC1A9E" wp14:textId="1B4F4DE4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EC0CD2" w:rsidR="21F5A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Yabancı dildeki bilimsel yayınları takip ederek hemşirelik alanındaki güncel gelişmeleri değerlendirir ve profesyonel uygulamalarına yansıtır.</w:t>
      </w:r>
    </w:p>
    <w:p xmlns:wp14="http://schemas.microsoft.com/office/word/2010/wordml" w:rsidR="008200DD" w:rsidRDefault="008200DD" w14:paraId="0135CBF0" wp14:textId="5A17BA0A">
      <w:pPr>
        <w:rPr>
          <w:b w:val="1"/>
          <w:bCs w:val="1"/>
        </w:rPr>
      </w:pPr>
    </w:p>
    <w:p xmlns:wp14="http://schemas.microsoft.com/office/word/2010/wordml" w:rsidR="008200DD" w:rsidRDefault="008200DD" w14:paraId="47886996" wp14:textId="23C860A7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839ef8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ADD596"/>
    <w:rsid w:val="00B87A0E"/>
    <w:rsid w:val="00C1474C"/>
    <w:rsid w:val="00DC1973"/>
    <w:rsid w:val="00DF43BB"/>
    <w:rsid w:val="00E929DA"/>
    <w:rsid w:val="00F81689"/>
    <w:rsid w:val="0E79B481"/>
    <w:rsid w:val="1CB52A4A"/>
    <w:rsid w:val="21F5ABCE"/>
    <w:rsid w:val="25EDD90D"/>
    <w:rsid w:val="2C2C32B2"/>
    <w:rsid w:val="2FED9948"/>
    <w:rsid w:val="37AFA875"/>
    <w:rsid w:val="38F00A76"/>
    <w:rsid w:val="3AFC1968"/>
    <w:rsid w:val="483FAF4D"/>
    <w:rsid w:val="4B58B539"/>
    <w:rsid w:val="4BE07F81"/>
    <w:rsid w:val="55B6B111"/>
    <w:rsid w:val="5752539B"/>
    <w:rsid w:val="62E06BD5"/>
    <w:rsid w:val="71D6B76C"/>
    <w:rsid w:val="735F1754"/>
    <w:rsid w:val="735F1754"/>
    <w:rsid w:val="7CEC0CD2"/>
    <w:rsid w:val="7DAC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7CEC0CD2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7CEC0CD2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507921279f234131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4</revision>
  <dcterms:created xsi:type="dcterms:W3CDTF">2025-08-29T07:39:00.0000000Z</dcterms:created>
  <dcterms:modified xsi:type="dcterms:W3CDTF">2025-09-01T08:20:27.1906713Z</dcterms:modified>
</coreProperties>
</file>